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5F25" w14:textId="77777777" w:rsidR="002510FE" w:rsidRDefault="00000000">
      <w:pPr>
        <w:pStyle w:val="Heading1"/>
        <w:spacing w:before="39"/>
        <w:ind w:right="9"/>
        <w:jc w:val="center"/>
        <w:rPr>
          <w:u w:val="none"/>
        </w:rPr>
      </w:pPr>
      <w:r>
        <w:t>Branch</w:t>
      </w:r>
      <w:r>
        <w:rPr>
          <w:spacing w:val="-9"/>
        </w:rPr>
        <w:t xml:space="preserve"> </w:t>
      </w:r>
      <w:r>
        <w:t>Engagement</w:t>
      </w:r>
      <w:r>
        <w:rPr>
          <w:spacing w:val="-6"/>
        </w:rPr>
        <w:t xml:space="preserve"> </w:t>
      </w:r>
      <w:r>
        <w:rPr>
          <w:spacing w:val="-4"/>
        </w:rPr>
        <w:t>Funds</w:t>
      </w:r>
    </w:p>
    <w:p w14:paraId="6B1EC5E3" w14:textId="77777777" w:rsidR="002510FE" w:rsidRDefault="00000000">
      <w:pPr>
        <w:spacing w:before="241"/>
        <w:ind w:left="69" w:right="6"/>
        <w:jc w:val="center"/>
        <w:rPr>
          <w:b/>
        </w:rPr>
      </w:pPr>
      <w:r>
        <w:rPr>
          <w:b/>
          <w:u w:val="single"/>
        </w:rPr>
        <w:t>Guidelines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for</w:t>
      </w:r>
      <w:r>
        <w:rPr>
          <w:b/>
          <w:spacing w:val="-6"/>
          <w:u w:val="single"/>
        </w:rPr>
        <w:t xml:space="preserve"> </w:t>
      </w:r>
      <w:r>
        <w:rPr>
          <w:b/>
          <w:spacing w:val="-2"/>
          <w:u w:val="single"/>
        </w:rPr>
        <w:t>Application</w:t>
      </w:r>
    </w:p>
    <w:p w14:paraId="169A7F31" w14:textId="77777777" w:rsidR="002510FE" w:rsidRDefault="002510FE">
      <w:pPr>
        <w:pStyle w:val="BodyText"/>
        <w:rPr>
          <w:b/>
        </w:rPr>
      </w:pPr>
    </w:p>
    <w:p w14:paraId="400E39AA" w14:textId="77777777" w:rsidR="002510FE" w:rsidRDefault="002510FE">
      <w:pPr>
        <w:pStyle w:val="BodyText"/>
        <w:spacing w:before="211"/>
        <w:rPr>
          <w:b/>
        </w:rPr>
      </w:pPr>
    </w:p>
    <w:p w14:paraId="7CC717CE" w14:textId="77777777" w:rsidR="002510FE" w:rsidRDefault="00000000">
      <w:pPr>
        <w:pStyle w:val="BodyText"/>
        <w:spacing w:before="1" w:line="276" w:lineRule="auto"/>
        <w:ind w:left="100"/>
      </w:pPr>
      <w:r>
        <w:rPr>
          <w:b/>
        </w:rPr>
        <w:t>Objective</w:t>
      </w:r>
      <w:r>
        <w:t>:</w:t>
      </w:r>
      <w:r>
        <w:rPr>
          <w:spacing w:val="40"/>
        </w:rPr>
        <w:t xml:space="preserve"> </w:t>
      </w:r>
      <w:r>
        <w:t>To fund</w:t>
      </w:r>
      <w:r>
        <w:rPr>
          <w:spacing w:val="-3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engage</w:t>
      </w:r>
      <w:r>
        <w:rPr>
          <w:spacing w:val="-4"/>
        </w:rPr>
        <w:t xml:space="preserve"> </w:t>
      </w:r>
      <w:r>
        <w:t>Federation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Branch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 wider Federation.</w:t>
      </w:r>
    </w:p>
    <w:p w14:paraId="7CE92CFF" w14:textId="77777777" w:rsidR="002510FE" w:rsidRDefault="00000000">
      <w:pPr>
        <w:spacing w:before="200"/>
        <w:ind w:left="100"/>
      </w:pPr>
      <w:r>
        <w:rPr>
          <w:b/>
          <w:spacing w:val="-2"/>
        </w:rPr>
        <w:t>Guidelines</w:t>
      </w:r>
      <w:r>
        <w:rPr>
          <w:spacing w:val="-2"/>
        </w:rPr>
        <w:t>:</w:t>
      </w:r>
    </w:p>
    <w:p w14:paraId="187039E3" w14:textId="77777777" w:rsidR="002510FE" w:rsidRDefault="00000000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before="241" w:line="273" w:lineRule="auto"/>
        <w:ind w:right="112"/>
      </w:pPr>
      <w:r>
        <w:t>To</w:t>
      </w:r>
      <w:r>
        <w:rPr>
          <w:spacing w:val="-3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funding,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Branch</w:t>
      </w:r>
      <w:r>
        <w:rPr>
          <w:spacing w:val="-2"/>
        </w:rPr>
        <w:t xml:space="preserve"> </w:t>
      </w:r>
      <w:r>
        <w:t>President(s)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Bargaining Unit Executive that outlines the program description and purpose of the requested funds.</w:t>
      </w:r>
    </w:p>
    <w:p w14:paraId="246967B3" w14:textId="77777777" w:rsidR="002510FE" w:rsidRDefault="00000000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before="4" w:line="278" w:lineRule="auto"/>
        <w:ind w:right="105"/>
      </w:pP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ahead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planned</w:t>
      </w:r>
      <w:r>
        <w:rPr>
          <w:spacing w:val="-1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 xml:space="preserve">the TBU Executive to approve the request at a </w:t>
      </w:r>
      <w:proofErr w:type="gramStart"/>
      <w:r>
        <w:t>regularly-scheduled</w:t>
      </w:r>
      <w:proofErr w:type="gramEnd"/>
      <w:r>
        <w:t xml:space="preserve"> executive meeting.</w:t>
      </w:r>
    </w:p>
    <w:p w14:paraId="7ABBF446" w14:textId="77777777" w:rsidR="002510FE" w:rsidRDefault="00000000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line="276" w:lineRule="auto"/>
        <w:ind w:right="222"/>
      </w:pPr>
      <w:r>
        <w:t>The</w:t>
      </w:r>
      <w:r>
        <w:rPr>
          <w:spacing w:val="-2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planned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Branch</w:t>
      </w:r>
      <w:r>
        <w:rPr>
          <w:spacing w:val="-3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 xml:space="preserve">as </w:t>
      </w:r>
      <w:r>
        <w:rPr>
          <w:spacing w:val="-2"/>
        </w:rPr>
        <w:t>possible.</w:t>
      </w:r>
    </w:p>
    <w:p w14:paraId="17970EC1" w14:textId="3740A143" w:rsidR="002510FE" w:rsidRDefault="00000000">
      <w:pPr>
        <w:pStyle w:val="ListParagraph"/>
        <w:numPr>
          <w:ilvl w:val="0"/>
          <w:numId w:val="2"/>
        </w:numPr>
        <w:tabs>
          <w:tab w:val="left" w:pos="818"/>
        </w:tabs>
        <w:ind w:left="818" w:hanging="358"/>
      </w:pPr>
      <w:r>
        <w:t>Funding</w:t>
      </w:r>
      <w:r>
        <w:rPr>
          <w:spacing w:val="-7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$</w:t>
      </w:r>
      <w:r w:rsidR="00A66F4D">
        <w:t>4</w:t>
      </w:r>
      <w:r>
        <w:t>00</w:t>
      </w:r>
      <w:r>
        <w:rPr>
          <w:spacing w:val="-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Branch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first-come,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rPr>
          <w:spacing w:val="-2"/>
        </w:rPr>
        <w:t>basis.</w:t>
      </w:r>
    </w:p>
    <w:p w14:paraId="191DB631" w14:textId="77777777" w:rsidR="002510FE" w:rsidRDefault="00000000">
      <w:pPr>
        <w:pStyle w:val="ListParagraph"/>
        <w:numPr>
          <w:ilvl w:val="0"/>
          <w:numId w:val="2"/>
        </w:numPr>
        <w:tabs>
          <w:tab w:val="left" w:pos="818"/>
        </w:tabs>
        <w:spacing w:before="37"/>
        <w:ind w:left="818" w:hanging="358"/>
      </w:pPr>
      <w:r>
        <w:t>Branches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single</w:t>
      </w:r>
      <w:r>
        <w:rPr>
          <w:spacing w:val="-5"/>
        </w:rPr>
        <w:t xml:space="preserve"> </w:t>
      </w:r>
      <w:r>
        <w:rPr>
          <w:spacing w:val="-2"/>
        </w:rPr>
        <w:t>event.</w:t>
      </w:r>
    </w:p>
    <w:p w14:paraId="23E3327F" w14:textId="77777777" w:rsidR="002510FE" w:rsidRDefault="00000000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before="39" w:line="276" w:lineRule="auto"/>
        <w:ind w:right="270"/>
      </w:pPr>
      <w:r>
        <w:t>If</w:t>
      </w:r>
      <w:r>
        <w:rPr>
          <w:spacing w:val="-2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remain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Branch</w:t>
      </w:r>
      <w:r>
        <w:rPr>
          <w:spacing w:val="-2"/>
        </w:rPr>
        <w:t xml:space="preserve"> </w:t>
      </w:r>
      <w:r>
        <w:t>Engagement Budget</w:t>
      </w:r>
      <w:r>
        <w:rPr>
          <w:spacing w:val="-3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AGM,</w:t>
      </w:r>
      <w:r>
        <w:rPr>
          <w:spacing w:val="-4"/>
        </w:rPr>
        <w:t xml:space="preserve"> </w:t>
      </w:r>
      <w:r>
        <w:t>branches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for additional funding.</w:t>
      </w:r>
    </w:p>
    <w:p w14:paraId="5E14EA8E" w14:textId="77777777" w:rsidR="002510FE" w:rsidRDefault="00000000">
      <w:pPr>
        <w:pStyle w:val="ListParagraph"/>
        <w:numPr>
          <w:ilvl w:val="0"/>
          <w:numId w:val="2"/>
        </w:numPr>
        <w:tabs>
          <w:tab w:val="left" w:pos="818"/>
        </w:tabs>
        <w:spacing w:before="1"/>
        <w:ind w:left="818" w:hanging="358"/>
      </w:pPr>
      <w:r>
        <w:t>Funds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alcoholic</w:t>
      </w:r>
      <w:r>
        <w:rPr>
          <w:spacing w:val="-2"/>
        </w:rPr>
        <w:t xml:space="preserve"> beverages.</w:t>
      </w:r>
    </w:p>
    <w:p w14:paraId="6377412B" w14:textId="77777777" w:rsidR="002510FE" w:rsidRDefault="00000000">
      <w:pPr>
        <w:pStyle w:val="ListParagraph"/>
        <w:numPr>
          <w:ilvl w:val="0"/>
          <w:numId w:val="2"/>
        </w:numPr>
        <w:tabs>
          <w:tab w:val="left" w:pos="818"/>
        </w:tabs>
        <w:spacing w:before="39"/>
        <w:ind w:left="818" w:hanging="358"/>
      </w:pPr>
      <w:r>
        <w:t>Events</w:t>
      </w:r>
      <w:r>
        <w:rPr>
          <w:spacing w:val="-8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venues</w:t>
      </w:r>
      <w:r>
        <w:rPr>
          <w:spacing w:val="-2"/>
        </w:rPr>
        <w:t xml:space="preserve"> </w:t>
      </w:r>
      <w:proofErr w:type="gramStart"/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proofErr w:type="gramEnd"/>
      <w:r>
        <w:rPr>
          <w:spacing w:val="-4"/>
        </w:rPr>
        <w:t xml:space="preserve"> </w:t>
      </w:r>
      <w:r>
        <w:t>avoid</w:t>
      </w:r>
      <w:r>
        <w:rPr>
          <w:spacing w:val="-6"/>
        </w:rPr>
        <w:t xml:space="preserve"> </w:t>
      </w:r>
      <w:r>
        <w:t>liability</w:t>
      </w:r>
      <w:r>
        <w:rPr>
          <w:spacing w:val="-2"/>
        </w:rPr>
        <w:t xml:space="preserve"> issues.</w:t>
      </w:r>
    </w:p>
    <w:p w14:paraId="710C0AED" w14:textId="77777777" w:rsidR="002510FE" w:rsidRDefault="00000000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before="41" w:line="276" w:lineRule="auto"/>
        <w:ind w:right="212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understood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3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wish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District 21 function or event.</w:t>
      </w:r>
    </w:p>
    <w:p w14:paraId="760C0D0C" w14:textId="77777777" w:rsidR="002510FE" w:rsidRDefault="00000000">
      <w:pPr>
        <w:spacing w:before="201"/>
        <w:ind w:left="100"/>
        <w:rPr>
          <w:b/>
        </w:rPr>
      </w:pPr>
      <w:r>
        <w:rPr>
          <w:b/>
          <w:spacing w:val="-2"/>
        </w:rPr>
        <w:t>Application:</w:t>
      </w:r>
    </w:p>
    <w:p w14:paraId="475D7561" w14:textId="77777777" w:rsidR="002510FE" w:rsidRDefault="00000000">
      <w:pPr>
        <w:pStyle w:val="ListParagraph"/>
        <w:numPr>
          <w:ilvl w:val="0"/>
          <w:numId w:val="1"/>
        </w:numPr>
        <w:tabs>
          <w:tab w:val="left" w:pos="758"/>
          <w:tab w:val="left" w:pos="760"/>
        </w:tabs>
        <w:spacing w:before="240" w:line="273" w:lineRule="auto"/>
        <w:ind w:right="672"/>
      </w:pPr>
      <w:r>
        <w:t>The</w:t>
      </w:r>
      <w:r>
        <w:rPr>
          <w:spacing w:val="-3"/>
        </w:rPr>
        <w:t xml:space="preserve"> </w:t>
      </w:r>
      <w:r>
        <w:t>Branch</w:t>
      </w:r>
      <w:r>
        <w:rPr>
          <w:spacing w:val="-5"/>
        </w:rPr>
        <w:t xml:space="preserve"> </w:t>
      </w:r>
      <w:r>
        <w:t>President(s)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forward</w:t>
      </w:r>
      <w:r>
        <w:rPr>
          <w:spacing w:val="-6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proofErr w:type="gramStart"/>
      <w:r>
        <w:t>District</w:t>
      </w:r>
      <w:proofErr w:type="gramEnd"/>
      <w:r>
        <w:t xml:space="preserve"> 21 Office Assistant.</w:t>
      </w:r>
    </w:p>
    <w:p w14:paraId="676CD2FE" w14:textId="77777777" w:rsidR="002510FE" w:rsidRDefault="002510FE">
      <w:pPr>
        <w:pStyle w:val="BodyText"/>
        <w:spacing w:before="46"/>
      </w:pPr>
    </w:p>
    <w:p w14:paraId="54E7426C" w14:textId="77777777" w:rsidR="002510FE" w:rsidRDefault="00000000">
      <w:pPr>
        <w:pStyle w:val="ListParagraph"/>
        <w:numPr>
          <w:ilvl w:val="0"/>
          <w:numId w:val="1"/>
        </w:numPr>
        <w:tabs>
          <w:tab w:val="left" w:pos="758"/>
          <w:tab w:val="left" w:pos="760"/>
        </w:tabs>
        <w:spacing w:line="273" w:lineRule="auto"/>
        <w:ind w:right="419"/>
      </w:pP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vouchers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receipts 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to the Unit Treasurer for reimbursement.</w:t>
      </w:r>
    </w:p>
    <w:p w14:paraId="46EC1581" w14:textId="77777777" w:rsidR="002510FE" w:rsidRDefault="002510FE">
      <w:pPr>
        <w:spacing w:line="273" w:lineRule="auto"/>
        <w:sectPr w:rsidR="002510FE">
          <w:type w:val="continuous"/>
          <w:pgSz w:w="12240" w:h="15840"/>
          <w:pgMar w:top="1400" w:right="1400" w:bottom="280" w:left="1340" w:header="720" w:footer="720" w:gutter="0"/>
          <w:cols w:space="720"/>
        </w:sectPr>
      </w:pPr>
    </w:p>
    <w:p w14:paraId="6A01E1C2" w14:textId="77777777" w:rsidR="002510FE" w:rsidRDefault="00000000">
      <w:pPr>
        <w:pStyle w:val="Heading1"/>
        <w:spacing w:before="82"/>
        <w:ind w:right="10"/>
        <w:jc w:val="center"/>
        <w:rPr>
          <w:rFonts w:ascii="Arial"/>
          <w:u w:val="none"/>
        </w:rPr>
      </w:pPr>
      <w:r>
        <w:rPr>
          <w:rFonts w:ascii="Arial"/>
        </w:rPr>
        <w:lastRenderedPageBreak/>
        <w:t>OSSTF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District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21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T/OTBU</w:t>
      </w:r>
    </w:p>
    <w:p w14:paraId="653EBEE5" w14:textId="77777777" w:rsidR="002510FE" w:rsidRDefault="002510FE">
      <w:pPr>
        <w:pStyle w:val="BodyText"/>
        <w:rPr>
          <w:rFonts w:ascii="Arial"/>
          <w:b/>
        </w:rPr>
      </w:pPr>
    </w:p>
    <w:p w14:paraId="332E34DA" w14:textId="77777777" w:rsidR="002510FE" w:rsidRDefault="00000000">
      <w:pPr>
        <w:ind w:left="69"/>
        <w:jc w:val="center"/>
        <w:rPr>
          <w:b/>
        </w:rPr>
      </w:pPr>
      <w:r>
        <w:rPr>
          <w:b/>
          <w:u w:val="single"/>
        </w:rPr>
        <w:t>Application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Form:</w:t>
      </w:r>
      <w:r>
        <w:rPr>
          <w:b/>
          <w:spacing w:val="46"/>
          <w:u w:val="single"/>
        </w:rPr>
        <w:t xml:space="preserve"> </w:t>
      </w:r>
      <w:r>
        <w:rPr>
          <w:b/>
          <w:u w:val="single"/>
        </w:rPr>
        <w:t>Branch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 xml:space="preserve">Engagement </w:t>
      </w:r>
      <w:r>
        <w:rPr>
          <w:b/>
          <w:spacing w:val="-2"/>
          <w:u w:val="single"/>
        </w:rPr>
        <w:t>Funds</w:t>
      </w:r>
    </w:p>
    <w:p w14:paraId="0EAE6AFC" w14:textId="77777777" w:rsidR="002510FE" w:rsidRDefault="002510FE">
      <w:pPr>
        <w:pStyle w:val="BodyText"/>
        <w:rPr>
          <w:b/>
        </w:rPr>
      </w:pPr>
    </w:p>
    <w:p w14:paraId="544B0C94" w14:textId="77777777" w:rsidR="002510FE" w:rsidRDefault="002510FE">
      <w:pPr>
        <w:pStyle w:val="BodyText"/>
        <w:spacing w:before="212"/>
        <w:rPr>
          <w:b/>
        </w:rPr>
      </w:pPr>
    </w:p>
    <w:p w14:paraId="5E2E6B19" w14:textId="77777777" w:rsidR="002510FE" w:rsidRDefault="00000000">
      <w:pPr>
        <w:pStyle w:val="BodyText"/>
        <w:tabs>
          <w:tab w:val="left" w:pos="4420"/>
        </w:tabs>
        <w:ind w:left="100"/>
      </w:pPr>
      <w:r>
        <w:rPr>
          <w:spacing w:val="-2"/>
        </w:rPr>
        <w:t>Branch:</w:t>
      </w:r>
      <w:r>
        <w:tab/>
        <w:t>Amount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rPr>
          <w:spacing w:val="-2"/>
        </w:rPr>
        <w:t>funding:</w:t>
      </w:r>
    </w:p>
    <w:p w14:paraId="35CF760C" w14:textId="77777777" w:rsidR="002510FE" w:rsidRDefault="00000000">
      <w:pPr>
        <w:pStyle w:val="BodyText"/>
        <w:spacing w:before="235" w:line="458" w:lineRule="auto"/>
        <w:ind w:left="100" w:right="5388"/>
      </w:pPr>
      <w:r>
        <w:t>Date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event,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applicable: Location of event:</w:t>
      </w:r>
    </w:p>
    <w:p w14:paraId="72F08DA3" w14:textId="77777777" w:rsidR="002510FE" w:rsidRDefault="002510FE">
      <w:pPr>
        <w:pStyle w:val="BodyText"/>
        <w:spacing w:before="238"/>
      </w:pPr>
    </w:p>
    <w:p w14:paraId="117699E8" w14:textId="77777777" w:rsidR="002510FE" w:rsidRDefault="00000000">
      <w:pPr>
        <w:pStyle w:val="Heading1"/>
        <w:ind w:left="100"/>
        <w:rPr>
          <w:u w:val="none"/>
        </w:rPr>
      </w:pPr>
      <w:r>
        <w:t>Program</w:t>
      </w:r>
      <w:r>
        <w:rPr>
          <w:spacing w:val="-7"/>
        </w:rPr>
        <w:t xml:space="preserve"> </w:t>
      </w:r>
      <w:r>
        <w:rPr>
          <w:spacing w:val="-2"/>
        </w:rPr>
        <w:t>description:</w:t>
      </w:r>
    </w:p>
    <w:p w14:paraId="0DFB1E25" w14:textId="77777777" w:rsidR="002510FE" w:rsidRDefault="002510FE">
      <w:pPr>
        <w:pStyle w:val="BodyText"/>
        <w:rPr>
          <w:b/>
        </w:rPr>
      </w:pPr>
    </w:p>
    <w:p w14:paraId="75C02224" w14:textId="77777777" w:rsidR="002510FE" w:rsidRDefault="00000000">
      <w:pPr>
        <w:pStyle w:val="BodyText"/>
        <w:spacing w:before="1"/>
        <w:ind w:left="100"/>
      </w:pPr>
      <w:r>
        <w:t>Outline</w:t>
      </w:r>
      <w:r>
        <w:rPr>
          <w:spacing w:val="-6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requested</w:t>
      </w:r>
      <w:r>
        <w:rPr>
          <w:spacing w:val="-7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program,</w:t>
      </w:r>
      <w:r>
        <w:rPr>
          <w:spacing w:val="-5"/>
        </w:rPr>
        <w:t xml:space="preserve"> </w:t>
      </w:r>
      <w:proofErr w:type="gramStart"/>
      <w:r>
        <w:t>activity</w:t>
      </w:r>
      <w:proofErr w:type="gramEnd"/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event.</w:t>
      </w:r>
    </w:p>
    <w:p w14:paraId="66EAC1D3" w14:textId="77777777" w:rsidR="002510FE" w:rsidRDefault="002510FE">
      <w:pPr>
        <w:pStyle w:val="BodyText"/>
      </w:pPr>
    </w:p>
    <w:p w14:paraId="571ABA81" w14:textId="77777777" w:rsidR="002510FE" w:rsidRDefault="002510FE">
      <w:pPr>
        <w:pStyle w:val="BodyText"/>
      </w:pPr>
    </w:p>
    <w:p w14:paraId="3771D48F" w14:textId="77777777" w:rsidR="002510FE" w:rsidRDefault="002510FE">
      <w:pPr>
        <w:pStyle w:val="BodyText"/>
      </w:pPr>
    </w:p>
    <w:p w14:paraId="24F448CB" w14:textId="77777777" w:rsidR="002510FE" w:rsidRDefault="002510FE">
      <w:pPr>
        <w:pStyle w:val="BodyText"/>
      </w:pPr>
    </w:p>
    <w:p w14:paraId="4A995B3A" w14:textId="77777777" w:rsidR="002510FE" w:rsidRDefault="002510FE">
      <w:pPr>
        <w:pStyle w:val="BodyText"/>
      </w:pPr>
    </w:p>
    <w:p w14:paraId="784DA4D9" w14:textId="77777777" w:rsidR="002510FE" w:rsidRDefault="002510FE">
      <w:pPr>
        <w:pStyle w:val="BodyText"/>
      </w:pPr>
    </w:p>
    <w:p w14:paraId="55B9FE6F" w14:textId="77777777" w:rsidR="002510FE" w:rsidRDefault="002510FE">
      <w:pPr>
        <w:pStyle w:val="BodyText"/>
      </w:pPr>
    </w:p>
    <w:p w14:paraId="5B62CDDA" w14:textId="77777777" w:rsidR="002510FE" w:rsidRDefault="002510FE">
      <w:pPr>
        <w:pStyle w:val="BodyText"/>
      </w:pPr>
    </w:p>
    <w:p w14:paraId="788002C0" w14:textId="77777777" w:rsidR="002510FE" w:rsidRDefault="002510FE">
      <w:pPr>
        <w:pStyle w:val="BodyText"/>
      </w:pPr>
    </w:p>
    <w:p w14:paraId="61F688CB" w14:textId="77777777" w:rsidR="002510FE" w:rsidRDefault="002510FE">
      <w:pPr>
        <w:pStyle w:val="BodyText"/>
      </w:pPr>
    </w:p>
    <w:p w14:paraId="49EAB620" w14:textId="77777777" w:rsidR="002510FE" w:rsidRDefault="002510FE">
      <w:pPr>
        <w:pStyle w:val="BodyText"/>
      </w:pPr>
    </w:p>
    <w:p w14:paraId="4C59D66C" w14:textId="77777777" w:rsidR="002510FE" w:rsidRDefault="002510FE">
      <w:pPr>
        <w:pStyle w:val="BodyText"/>
      </w:pPr>
    </w:p>
    <w:p w14:paraId="2D83BD2F" w14:textId="77777777" w:rsidR="002510FE" w:rsidRDefault="002510FE">
      <w:pPr>
        <w:pStyle w:val="BodyText"/>
        <w:spacing w:before="70"/>
      </w:pPr>
    </w:p>
    <w:p w14:paraId="31FD86A5" w14:textId="77777777" w:rsidR="002510FE" w:rsidRDefault="00000000">
      <w:pPr>
        <w:pStyle w:val="Heading1"/>
        <w:spacing w:before="1"/>
        <w:ind w:left="100"/>
        <w:rPr>
          <w:u w:val="none"/>
        </w:rPr>
      </w:pPr>
      <w:r>
        <w:t>Signatures and</w:t>
      </w:r>
      <w:r>
        <w:rPr>
          <w:spacing w:val="-1"/>
        </w:rPr>
        <w:t xml:space="preserve"> </w:t>
      </w:r>
      <w:r>
        <w:rPr>
          <w:spacing w:val="-4"/>
        </w:rPr>
        <w:t>date</w:t>
      </w:r>
    </w:p>
    <w:p w14:paraId="66234839" w14:textId="77777777" w:rsidR="002510FE" w:rsidRDefault="00000000">
      <w:pPr>
        <w:pStyle w:val="BodyText"/>
        <w:spacing w:before="191"/>
        <w:ind w:left="100"/>
      </w:pPr>
      <w:r>
        <w:t>Branch</w:t>
      </w:r>
      <w:r>
        <w:rPr>
          <w:spacing w:val="-5"/>
        </w:rPr>
        <w:t xml:space="preserve"> </w:t>
      </w:r>
      <w:r>
        <w:rPr>
          <w:spacing w:val="-2"/>
        </w:rPr>
        <w:t>President(s)</w:t>
      </w:r>
    </w:p>
    <w:p w14:paraId="72969C34" w14:textId="77777777" w:rsidR="002510FE" w:rsidRDefault="002510FE">
      <w:pPr>
        <w:pStyle w:val="BodyText"/>
      </w:pPr>
    </w:p>
    <w:p w14:paraId="16F36D81" w14:textId="77777777" w:rsidR="002510FE" w:rsidRDefault="002510FE">
      <w:pPr>
        <w:pStyle w:val="BodyText"/>
        <w:spacing w:before="115"/>
      </w:pPr>
    </w:p>
    <w:p w14:paraId="13BCB606" w14:textId="77777777" w:rsidR="002510FE" w:rsidRDefault="00000000">
      <w:pPr>
        <w:pStyle w:val="BodyText"/>
        <w:ind w:left="100"/>
      </w:pPr>
      <w:r>
        <w:rPr>
          <w:spacing w:val="-2"/>
        </w:rPr>
        <w:t>Date:</w:t>
      </w:r>
    </w:p>
    <w:p w14:paraId="499FB495" w14:textId="77777777" w:rsidR="002510FE" w:rsidRDefault="002510FE">
      <w:pPr>
        <w:pStyle w:val="BodyText"/>
      </w:pPr>
    </w:p>
    <w:p w14:paraId="0EDF9F02" w14:textId="77777777" w:rsidR="002510FE" w:rsidRDefault="002510FE">
      <w:pPr>
        <w:pStyle w:val="BodyText"/>
        <w:spacing w:before="115"/>
      </w:pPr>
    </w:p>
    <w:p w14:paraId="33E3D244" w14:textId="77777777" w:rsidR="002510FE" w:rsidRDefault="00000000">
      <w:pPr>
        <w:pStyle w:val="BodyText"/>
        <w:spacing w:line="408" w:lineRule="auto"/>
        <w:ind w:left="100" w:right="413"/>
      </w:pPr>
      <w:r>
        <w:t>Please forward</w:t>
      </w:r>
      <w:r>
        <w:rPr>
          <w:spacing w:val="-1"/>
        </w:rPr>
        <w:t xml:space="preserve"> </w:t>
      </w:r>
      <w:r>
        <w:t>fully completed form to Brandie</w:t>
      </w:r>
      <w:r>
        <w:rPr>
          <w:spacing w:val="-3"/>
        </w:rPr>
        <w:t xml:space="preserve"> </w:t>
      </w:r>
      <w:r>
        <w:t>Drehmer</w:t>
      </w:r>
      <w:r>
        <w:rPr>
          <w:spacing w:val="-3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21 Office via</w:t>
      </w:r>
      <w:r>
        <w:rPr>
          <w:spacing w:val="-3"/>
        </w:rPr>
        <w:t xml:space="preserve"> </w:t>
      </w:r>
      <w:r>
        <w:t>internal</w:t>
      </w:r>
      <w:r>
        <w:rPr>
          <w:spacing w:val="-4"/>
        </w:rPr>
        <w:t xml:space="preserve"> </w:t>
      </w:r>
      <w:r>
        <w:t xml:space="preserve">mail, fax (905) 574-8166 or email at </w:t>
      </w:r>
      <w:hyperlink r:id="rId5">
        <w:r>
          <w:rPr>
            <w:color w:val="0000FF"/>
            <w:u w:val="single" w:color="0000FF"/>
          </w:rPr>
          <w:t>district21@osstf21.ca</w:t>
        </w:r>
      </w:hyperlink>
    </w:p>
    <w:sectPr w:rsidR="002510FE">
      <w:pgSz w:w="12240" w:h="15840"/>
      <w:pgMar w:top="136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AB0"/>
    <w:multiLevelType w:val="hybridMultilevel"/>
    <w:tmpl w:val="EC2AB22C"/>
    <w:lvl w:ilvl="0" w:tplc="DA5A5D48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C5EB708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2" w:tplc="5BDC8564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3" w:tplc="BC407E3A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4" w:tplc="07AC9320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5" w:tplc="C2BEA910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 w:tplc="65EEBCFE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  <w:lvl w:ilvl="7" w:tplc="CD2A627C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  <w:lvl w:ilvl="8" w:tplc="BDCE184C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FBD4278"/>
    <w:multiLevelType w:val="hybridMultilevel"/>
    <w:tmpl w:val="8584A9B4"/>
    <w:lvl w:ilvl="0" w:tplc="D04ED016">
      <w:start w:val="1"/>
      <w:numFmt w:val="decimal"/>
      <w:lvlText w:val="%1."/>
      <w:lvlJc w:val="left"/>
      <w:pPr>
        <w:ind w:left="7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878597A">
      <w:numFmt w:val="bullet"/>
      <w:lvlText w:val="•"/>
      <w:lvlJc w:val="left"/>
      <w:pPr>
        <w:ind w:left="1634" w:hanging="360"/>
      </w:pPr>
      <w:rPr>
        <w:rFonts w:hint="default"/>
        <w:lang w:val="en-US" w:eastAsia="en-US" w:bidi="ar-SA"/>
      </w:rPr>
    </w:lvl>
    <w:lvl w:ilvl="2" w:tplc="EE92FA6A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3" w:tplc="631E0E3A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ar-SA"/>
      </w:rPr>
    </w:lvl>
    <w:lvl w:ilvl="4" w:tplc="443047BE">
      <w:numFmt w:val="bullet"/>
      <w:lvlText w:val="•"/>
      <w:lvlJc w:val="left"/>
      <w:pPr>
        <w:ind w:left="4256" w:hanging="360"/>
      </w:pPr>
      <w:rPr>
        <w:rFonts w:hint="default"/>
        <w:lang w:val="en-US" w:eastAsia="en-US" w:bidi="ar-SA"/>
      </w:rPr>
    </w:lvl>
    <w:lvl w:ilvl="5" w:tplc="9C5631A4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6" w:tplc="DD1C1394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589250CA">
      <w:numFmt w:val="bullet"/>
      <w:lvlText w:val="•"/>
      <w:lvlJc w:val="left"/>
      <w:pPr>
        <w:ind w:left="6878" w:hanging="360"/>
      </w:pPr>
      <w:rPr>
        <w:rFonts w:hint="default"/>
        <w:lang w:val="en-US" w:eastAsia="en-US" w:bidi="ar-SA"/>
      </w:rPr>
    </w:lvl>
    <w:lvl w:ilvl="8" w:tplc="D772C5AA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</w:abstractNum>
  <w:num w:numId="1" w16cid:durableId="2118476623">
    <w:abstractNumId w:val="1"/>
  </w:num>
  <w:num w:numId="2" w16cid:durableId="1961182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10FE"/>
    <w:rsid w:val="002510FE"/>
    <w:rsid w:val="00A6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B58B9"/>
  <w15:docId w15:val="{D47A79DF-7761-4F64-88A5-2BD35D50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69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trict21@osstf21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Mancini</dc:creator>
  <cp:lastModifiedBy>Daniel Sheeler [Staff]</cp:lastModifiedBy>
  <cp:revision>2</cp:revision>
  <dcterms:created xsi:type="dcterms:W3CDTF">2023-12-06T14:07:00Z</dcterms:created>
  <dcterms:modified xsi:type="dcterms:W3CDTF">2023-12-06T14:08:00Z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2023-12-06T00:00:00Z</vt:filetime>
  </property>
  <property fmtid="{D5CDD505-2E9C-101B-9397-08002B2CF9AE}" pid="5" name="Producer">
    <vt:lpwstr>Microsoft® Word 2016</vt:lpwstr>
  </property>
</Properties>
</file>